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3AFC0" w14:textId="77777777" w:rsidR="00241374" w:rsidRPr="00F81F53" w:rsidRDefault="009A79ED">
      <w:pPr>
        <w:pStyle w:val="Kopfzeile"/>
        <w:tabs>
          <w:tab w:val="clear" w:pos="4536"/>
          <w:tab w:val="clear" w:pos="9072"/>
        </w:tabs>
        <w:rPr>
          <w:rFonts w:ascii="Myriad Pro" w:hAnsi="Myriad Pro" w:cs="Arial"/>
          <w:color w:val="000000" w:themeColor="text1"/>
        </w:rPr>
      </w:pPr>
      <w:r w:rsidRPr="00F81F53">
        <w:rPr>
          <w:rFonts w:ascii="Myriad Pro" w:hAnsi="Myriad Pro" w:cs="Arial"/>
          <w:noProof/>
          <w:color w:val="000000" w:themeColor="text1"/>
        </w:rPr>
        <mc:AlternateContent>
          <mc:Choice Requires="wps">
            <w:drawing>
              <wp:anchor distT="0" distB="0" distL="114300" distR="114300" simplePos="0" relativeHeight="251657728" behindDoc="0" locked="0" layoutInCell="0" allowOverlap="1" wp14:anchorId="3DE88689" wp14:editId="1C7E0173">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76B25E" w14:textId="2A59722B"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C8345E">
                              <w:rPr>
                                <w:rFonts w:ascii="Arial" w:hAnsi="Arial" w:cs="Arial"/>
                                <w:noProof/>
                                <w:color w:val="575756"/>
                                <w:sz w:val="22"/>
                                <w:szCs w:val="22"/>
                              </w:rPr>
                              <w:t>4. Dezember 2024</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E88689"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" o:allowincell="f" stroked="f">
                <v:textbox>
                  <w:txbxContent>
                    <w:p w14:paraId="4776B25E" w14:textId="2A59722B"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C8345E">
                        <w:rPr>
                          <w:rFonts w:ascii="Arial" w:hAnsi="Arial" w:cs="Arial"/>
                          <w:noProof/>
                          <w:color w:val="575756"/>
                          <w:sz w:val="22"/>
                          <w:szCs w:val="22"/>
                        </w:rPr>
                        <w:t>4. Dezember 2024</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14:paraId="655A1D9B" w14:textId="77777777" w:rsidR="007952A8" w:rsidRDefault="007952A8" w:rsidP="00D50646">
      <w:pPr>
        <w:spacing w:line="360" w:lineRule="auto"/>
        <w:jc w:val="both"/>
        <w:rPr>
          <w:rFonts w:ascii="Myriad Pro" w:hAnsi="Myriad Pro" w:cs="Arial"/>
          <w:color w:val="000000" w:themeColor="text1"/>
          <w:sz w:val="22"/>
          <w:szCs w:val="22"/>
        </w:rPr>
      </w:pPr>
    </w:p>
    <w:p w14:paraId="10F1941E" w14:textId="77777777" w:rsidR="00B17F83" w:rsidRDefault="00B17F83" w:rsidP="00723CA8">
      <w:pPr>
        <w:rPr>
          <w:rFonts w:ascii="Myriad Pro" w:hAnsi="Myriad Pro" w:cs="Calibri"/>
          <w:b/>
          <w:sz w:val="28"/>
          <w:szCs w:val="22"/>
        </w:rPr>
      </w:pPr>
    </w:p>
    <w:p w14:paraId="4D2EC0BD" w14:textId="00B09284" w:rsidR="00723CA8" w:rsidRDefault="00723CA8" w:rsidP="00723CA8">
      <w:pPr>
        <w:rPr>
          <w:rFonts w:ascii="Myriad Pro" w:hAnsi="Myriad Pro" w:cs="Calibri"/>
          <w:b/>
          <w:sz w:val="28"/>
          <w:szCs w:val="22"/>
        </w:rPr>
      </w:pPr>
      <w:r>
        <w:rPr>
          <w:rFonts w:ascii="Myriad Pro" w:hAnsi="Myriad Pro" w:cs="Calibri"/>
          <w:b/>
          <w:sz w:val="28"/>
          <w:szCs w:val="22"/>
        </w:rPr>
        <w:t>FraDomo GmbH</w:t>
      </w:r>
    </w:p>
    <w:p w14:paraId="15A4EF0D" w14:textId="77777777" w:rsidR="00723CA8" w:rsidRPr="003C1CDA" w:rsidRDefault="00723CA8" w:rsidP="00723CA8">
      <w:pPr>
        <w:rPr>
          <w:rFonts w:ascii="Myriad Pro" w:hAnsi="Myriad Pro" w:cs="Calibri"/>
          <w:sz w:val="28"/>
          <w:szCs w:val="22"/>
        </w:rPr>
      </w:pPr>
      <w:r w:rsidRPr="003C1CDA">
        <w:rPr>
          <w:rFonts w:ascii="Myriad Pro" w:hAnsi="Myriad Pro" w:cs="Calibri"/>
          <w:sz w:val="28"/>
          <w:szCs w:val="22"/>
        </w:rPr>
        <w:t>Wohnen, Begleitung &amp; Pflege</w:t>
      </w:r>
    </w:p>
    <w:p w14:paraId="737377C6" w14:textId="77777777" w:rsidR="006F3380" w:rsidRPr="006F3380" w:rsidRDefault="006F3380" w:rsidP="00D43291">
      <w:pPr>
        <w:rPr>
          <w:rFonts w:ascii="Myriad Pro" w:hAnsi="Myriad Pro" w:cs="Calibri"/>
          <w:b/>
          <w:sz w:val="28"/>
          <w:szCs w:val="22"/>
        </w:rPr>
      </w:pPr>
    </w:p>
    <w:p w14:paraId="2FC6CDA8" w14:textId="77777777" w:rsidR="004F76C1" w:rsidRDefault="002D4269" w:rsidP="004F76C1">
      <w:pPr>
        <w:rPr>
          <w:sz w:val="22"/>
          <w:lang w:val="de-AT"/>
        </w:rPr>
      </w:pPr>
      <w:r>
        <w:rPr>
          <w:rFonts w:ascii="Myriad Pro" w:hAnsi="Myriad Pro" w:cs="Calibri"/>
          <w:b/>
        </w:rPr>
        <w:br/>
      </w:r>
      <w:r w:rsidR="00D43291" w:rsidRPr="008D077D">
        <w:rPr>
          <w:rFonts w:ascii="Myriad Pro" w:hAnsi="Myriad Pro" w:cs="Calibri"/>
          <w:b/>
          <w:sz w:val="22"/>
          <w:szCs w:val="22"/>
        </w:rPr>
        <w:t>Medieninformation:</w:t>
      </w:r>
    </w:p>
    <w:p w14:paraId="78CC8111" w14:textId="4F8E9508" w:rsidR="00723CA8" w:rsidRPr="00741597" w:rsidRDefault="00741597" w:rsidP="00723CA8">
      <w:pPr>
        <w:rPr>
          <w:rFonts w:ascii="Myriad Pro" w:hAnsi="Myriad Pro" w:cs="Calibri"/>
          <w:b/>
          <w:sz w:val="22"/>
          <w:szCs w:val="22"/>
        </w:rPr>
      </w:pPr>
      <w:r w:rsidRPr="00741597">
        <w:rPr>
          <w:rFonts w:ascii="Myriad Pro" w:hAnsi="Myriad Pro" w:cs="Calibri"/>
          <w:b/>
          <w:sz w:val="22"/>
          <w:szCs w:val="22"/>
        </w:rPr>
        <w:t>Vertrautes Umfeld, innovative Führung –</w:t>
      </w:r>
      <w:r w:rsidR="00776B66">
        <w:rPr>
          <w:rFonts w:ascii="Myriad Pro" w:hAnsi="Myriad Pro" w:cs="Calibri"/>
          <w:b/>
          <w:sz w:val="22"/>
          <w:szCs w:val="22"/>
        </w:rPr>
        <w:t xml:space="preserve"> </w:t>
      </w:r>
      <w:r w:rsidRPr="00741597">
        <w:rPr>
          <w:rFonts w:ascii="Myriad Pro" w:hAnsi="Myriad Pro" w:cs="Calibri"/>
          <w:b/>
          <w:sz w:val="22"/>
          <w:szCs w:val="22"/>
        </w:rPr>
        <w:t xml:space="preserve">Mario Auinger </w:t>
      </w:r>
      <w:r>
        <w:rPr>
          <w:rFonts w:ascii="Myriad Pro" w:hAnsi="Myriad Pro" w:cs="Calibri"/>
          <w:b/>
          <w:sz w:val="22"/>
          <w:szCs w:val="22"/>
        </w:rPr>
        <w:t>übernimmt</w:t>
      </w:r>
      <w:r w:rsidRPr="00741597">
        <w:rPr>
          <w:rFonts w:ascii="Myriad Pro" w:hAnsi="Myriad Pro" w:cs="Calibri"/>
          <w:b/>
          <w:sz w:val="22"/>
          <w:szCs w:val="22"/>
        </w:rPr>
        <w:t xml:space="preserve"> Hausleit</w:t>
      </w:r>
      <w:r>
        <w:rPr>
          <w:rFonts w:ascii="Myriad Pro" w:hAnsi="Myriad Pro" w:cs="Calibri"/>
          <w:b/>
          <w:sz w:val="22"/>
          <w:szCs w:val="22"/>
        </w:rPr>
        <w:t>ung</w:t>
      </w:r>
      <w:r w:rsidRPr="00741597">
        <w:rPr>
          <w:rFonts w:ascii="Myriad Pro" w:hAnsi="Myriad Pro" w:cs="Calibri"/>
          <w:b/>
          <w:sz w:val="22"/>
          <w:szCs w:val="22"/>
        </w:rPr>
        <w:t xml:space="preserve"> im FraDomo Vöcklabruck</w:t>
      </w:r>
    </w:p>
    <w:p w14:paraId="58805D9D" w14:textId="77777777" w:rsidR="003E079D" w:rsidRDefault="003E079D" w:rsidP="00D43291">
      <w:pPr>
        <w:rPr>
          <w:rFonts w:ascii="Myriad Pro" w:hAnsi="Myriad Pro" w:cs="Calibri"/>
          <w:b/>
        </w:rPr>
      </w:pPr>
    </w:p>
    <w:p w14:paraId="4F94345D" w14:textId="6AECDB95" w:rsidR="009121FC" w:rsidRPr="004F2D65" w:rsidRDefault="00741597" w:rsidP="007A570C">
      <w:pPr>
        <w:rPr>
          <w:rFonts w:ascii="Myriad Pro" w:hAnsi="Myriad Pro" w:cs="Calibri"/>
          <w:sz w:val="22"/>
          <w:szCs w:val="22"/>
        </w:rPr>
      </w:pPr>
      <w:r>
        <w:rPr>
          <w:rFonts w:ascii="Myriad Pro" w:hAnsi="Myriad Pro" w:cs="Calibri"/>
          <w:i/>
          <w:sz w:val="22"/>
          <w:szCs w:val="22"/>
        </w:rPr>
        <w:t>Vöcklabruck</w:t>
      </w:r>
      <w:r w:rsidR="008D077D" w:rsidRPr="009E7EC4">
        <w:rPr>
          <w:rFonts w:ascii="Myriad Pro" w:hAnsi="Myriad Pro" w:cs="Calibri"/>
          <w:i/>
          <w:sz w:val="22"/>
          <w:szCs w:val="22"/>
        </w:rPr>
        <w:t>:</w:t>
      </w:r>
      <w:r w:rsidR="00F81F53" w:rsidRPr="008D077D">
        <w:rPr>
          <w:rFonts w:ascii="Myriad Pro" w:hAnsi="Myriad Pro" w:cs="Calibri"/>
          <w:sz w:val="22"/>
          <w:szCs w:val="22"/>
        </w:rPr>
        <w:t xml:space="preserve"> </w:t>
      </w:r>
      <w:r w:rsidRPr="00741597">
        <w:rPr>
          <w:rFonts w:ascii="Myriad Pro" w:hAnsi="Myriad Pro" w:cs="Calibri"/>
          <w:sz w:val="22"/>
          <w:szCs w:val="22"/>
        </w:rPr>
        <w:t>FraDomo Vöcklabruck begrüßt Mario Auinger als neuen Standortleiter für das Alten- und Pflegeheim der Franziskanerinnen von Vöcklabruck. Mit seiner umfassenden Erfahrung im Sozial- und Pflegemanagement sowie seiner Leidenschaft für die Arbeit mit Menschen wird er d</w:t>
      </w:r>
      <w:r>
        <w:rPr>
          <w:rFonts w:ascii="Myriad Pro" w:hAnsi="Myriad Pro" w:cs="Calibri"/>
          <w:sz w:val="22"/>
          <w:szCs w:val="22"/>
        </w:rPr>
        <w:t xml:space="preserve">as Haus </w:t>
      </w:r>
      <w:r w:rsidRPr="00741597">
        <w:rPr>
          <w:rFonts w:ascii="Myriad Pro" w:hAnsi="Myriad Pro" w:cs="Calibri"/>
          <w:sz w:val="22"/>
          <w:szCs w:val="22"/>
        </w:rPr>
        <w:t xml:space="preserve">mit neuen Impulsen bereichern und </w:t>
      </w:r>
      <w:r w:rsidR="002820DC">
        <w:rPr>
          <w:rFonts w:ascii="Myriad Pro" w:hAnsi="Myriad Pro" w:cs="Calibri"/>
          <w:sz w:val="22"/>
          <w:szCs w:val="22"/>
        </w:rPr>
        <w:t>weiterhin die exzellente Betreuungs- und Pflegeleistung absichern</w:t>
      </w:r>
      <w:r w:rsidRPr="00741597">
        <w:rPr>
          <w:rFonts w:ascii="Myriad Pro" w:hAnsi="Myriad Pro" w:cs="Calibri"/>
          <w:sz w:val="22"/>
          <w:szCs w:val="22"/>
        </w:rPr>
        <w:t>.</w:t>
      </w:r>
    </w:p>
    <w:p w14:paraId="03A9B5F2" w14:textId="77777777" w:rsidR="00EC0127" w:rsidRDefault="00A82FB7" w:rsidP="00012BE1">
      <w:pPr>
        <w:rPr>
          <w:rFonts w:ascii="Myriad Pro" w:hAnsi="Myriad Pro" w:cs="Calibri"/>
          <w:sz w:val="22"/>
          <w:szCs w:val="22"/>
        </w:rPr>
      </w:pPr>
      <w:r>
        <w:rPr>
          <w:rFonts w:ascii="Myriad Pro" w:hAnsi="Myriad Pro" w:cs="Calibri"/>
          <w:sz w:val="22"/>
          <w:szCs w:val="22"/>
        </w:rPr>
        <w:tab/>
      </w:r>
    </w:p>
    <w:p w14:paraId="6E8A9C43" w14:textId="77A21D20" w:rsidR="00741597" w:rsidRDefault="00741597" w:rsidP="00012BE1">
      <w:pPr>
        <w:rPr>
          <w:rFonts w:ascii="Myriad Pro" w:hAnsi="Myriad Pro" w:cs="Calibri"/>
          <w:b/>
          <w:sz w:val="22"/>
          <w:szCs w:val="22"/>
        </w:rPr>
      </w:pPr>
      <w:r w:rsidRPr="00741597">
        <w:rPr>
          <w:rFonts w:ascii="Myriad Pro" w:hAnsi="Myriad Pro" w:cs="Calibri"/>
          <w:b/>
          <w:sz w:val="22"/>
          <w:szCs w:val="22"/>
        </w:rPr>
        <w:t>Mit Herz und Kompetenz für die Bewohner:innen des FraDomo Vöcklabruck</w:t>
      </w:r>
    </w:p>
    <w:p w14:paraId="3DAAE393" w14:textId="14116E3C" w:rsidR="00741597" w:rsidRPr="00741597" w:rsidRDefault="00741597" w:rsidP="00012BE1">
      <w:pPr>
        <w:rPr>
          <w:rFonts w:ascii="Myriad Pro" w:hAnsi="Myriad Pro" w:cs="Calibri"/>
          <w:sz w:val="22"/>
          <w:szCs w:val="22"/>
        </w:rPr>
      </w:pPr>
      <w:r w:rsidRPr="00741597">
        <w:rPr>
          <w:rFonts w:ascii="Myriad Pro" w:hAnsi="Myriad Pro" w:cs="Calibri"/>
          <w:sz w:val="22"/>
          <w:szCs w:val="22"/>
        </w:rPr>
        <w:t>FraDomo Vöcklabruck steht für würdevolle Betreuung</w:t>
      </w:r>
      <w:r w:rsidR="00F54DE4">
        <w:rPr>
          <w:rFonts w:ascii="Myriad Pro" w:hAnsi="Myriad Pro" w:cs="Calibri"/>
          <w:sz w:val="22"/>
          <w:szCs w:val="22"/>
        </w:rPr>
        <w:t>, Begleitung</w:t>
      </w:r>
      <w:r w:rsidRPr="00741597">
        <w:rPr>
          <w:rFonts w:ascii="Myriad Pro" w:hAnsi="Myriad Pro" w:cs="Calibri"/>
          <w:sz w:val="22"/>
          <w:szCs w:val="22"/>
        </w:rPr>
        <w:t xml:space="preserve"> und Pflege, die auf den franziskanischen Werten Offenheit, Herzlichkeit und Professionalität basiert. Mario Auinger möchte diesen Geist weiter stärken: „Meine Vision ist es, das Haus zu einem Ort zu machen, an dem sich Bewohner:innen, Mitarbeitende und Angehörige gleichermaßen wohl und willkommen fühlen.“</w:t>
      </w:r>
    </w:p>
    <w:p w14:paraId="0119663D" w14:textId="5755D3D8" w:rsidR="009121FC" w:rsidRPr="00741597" w:rsidRDefault="00741597" w:rsidP="00012BE1">
      <w:pPr>
        <w:rPr>
          <w:rFonts w:ascii="Myriad Pro" w:hAnsi="Myriad Pro" w:cs="Calibri"/>
          <w:sz w:val="22"/>
          <w:szCs w:val="22"/>
        </w:rPr>
      </w:pPr>
      <w:r>
        <w:rPr>
          <w:rFonts w:ascii="Myriad Pro" w:hAnsi="Myriad Pro" w:cs="Calibri"/>
          <w:sz w:val="22"/>
          <w:szCs w:val="22"/>
        </w:rPr>
        <w:t>Die Übernahme der Hausleitung sichert die</w:t>
      </w:r>
      <w:r w:rsidRPr="00741597">
        <w:rPr>
          <w:rFonts w:ascii="Myriad Pro" w:hAnsi="Myriad Pro" w:cs="Calibri"/>
          <w:sz w:val="22"/>
          <w:szCs w:val="22"/>
        </w:rPr>
        <w:t xml:space="preserve"> Betreuung</w:t>
      </w:r>
      <w:r>
        <w:rPr>
          <w:rFonts w:ascii="Myriad Pro" w:hAnsi="Myriad Pro" w:cs="Calibri"/>
          <w:sz w:val="22"/>
          <w:szCs w:val="22"/>
        </w:rPr>
        <w:t>, Begleitung</w:t>
      </w:r>
      <w:r w:rsidRPr="00741597">
        <w:rPr>
          <w:rFonts w:ascii="Myriad Pro" w:hAnsi="Myriad Pro" w:cs="Calibri"/>
          <w:sz w:val="22"/>
          <w:szCs w:val="22"/>
        </w:rPr>
        <w:t xml:space="preserve"> und Pflege </w:t>
      </w:r>
      <w:r w:rsidR="00F54DE4">
        <w:rPr>
          <w:rFonts w:ascii="Myriad Pro" w:hAnsi="Myriad Pro" w:cs="Calibri"/>
          <w:sz w:val="22"/>
          <w:szCs w:val="22"/>
        </w:rPr>
        <w:t xml:space="preserve">von Senior:innen </w:t>
      </w:r>
      <w:r w:rsidRPr="00741597">
        <w:rPr>
          <w:rFonts w:ascii="Myriad Pro" w:hAnsi="Myriad Pro" w:cs="Calibri"/>
          <w:sz w:val="22"/>
          <w:szCs w:val="22"/>
        </w:rPr>
        <w:t xml:space="preserve">in der Region </w:t>
      </w:r>
      <w:r w:rsidR="002820DC">
        <w:rPr>
          <w:rFonts w:ascii="Myriad Pro" w:hAnsi="Myriad Pro" w:cs="Calibri"/>
          <w:sz w:val="22"/>
          <w:szCs w:val="22"/>
        </w:rPr>
        <w:t xml:space="preserve">sowie der geistlichen Schwestern der Franziskanerinnen von Vöcklabruck </w:t>
      </w:r>
      <w:r w:rsidRPr="00741597">
        <w:rPr>
          <w:rFonts w:ascii="Myriad Pro" w:hAnsi="Myriad Pro" w:cs="Calibri"/>
          <w:sz w:val="22"/>
          <w:szCs w:val="22"/>
        </w:rPr>
        <w:t xml:space="preserve">weiterhin auf höchstem Niveau </w:t>
      </w:r>
      <w:r>
        <w:rPr>
          <w:rFonts w:ascii="Myriad Pro" w:hAnsi="Myriad Pro" w:cs="Calibri"/>
          <w:sz w:val="22"/>
          <w:szCs w:val="22"/>
        </w:rPr>
        <w:t>ab</w:t>
      </w:r>
      <w:r w:rsidRPr="00741597">
        <w:rPr>
          <w:rFonts w:ascii="Myriad Pro" w:hAnsi="Myriad Pro" w:cs="Calibri"/>
          <w:sz w:val="22"/>
          <w:szCs w:val="22"/>
        </w:rPr>
        <w:t xml:space="preserve">. „Für mich ist die Arbeit mit und für Menschen eine echte Herzensangelegenheit“, betont </w:t>
      </w:r>
      <w:r>
        <w:rPr>
          <w:rFonts w:ascii="Myriad Pro" w:hAnsi="Myriad Pro" w:cs="Calibri"/>
          <w:sz w:val="22"/>
          <w:szCs w:val="22"/>
        </w:rPr>
        <w:t>Mario</w:t>
      </w:r>
      <w:r w:rsidRPr="00741597">
        <w:rPr>
          <w:rFonts w:ascii="Myriad Pro" w:hAnsi="Myriad Pro" w:cs="Calibri"/>
          <w:sz w:val="22"/>
          <w:szCs w:val="22"/>
        </w:rPr>
        <w:t xml:space="preserve"> Auinger. „Das Konzept der Lebensweltorientierung, das die individuellen Bedürfnisse und Biografien der Bewohner:innen in den Mittelpunkt stellt, deckt sich perfekt mit meinen Werten und meiner beruflichen Philosophie. Ich freue mich darauf, gemeinsam mit meinem Team ein Umfeld zu schaffen, das die größtmögliche Selbstständigkeit und Lebensfreude</w:t>
      </w:r>
      <w:r w:rsidR="00F54DE4">
        <w:rPr>
          <w:rFonts w:ascii="Myriad Pro" w:hAnsi="Myriad Pro" w:cs="Calibri"/>
          <w:sz w:val="22"/>
          <w:szCs w:val="22"/>
        </w:rPr>
        <w:t xml:space="preserve"> </w:t>
      </w:r>
      <w:r w:rsidR="002820DC">
        <w:rPr>
          <w:rFonts w:ascii="Myriad Pro" w:hAnsi="Myriad Pro" w:cs="Calibri"/>
          <w:sz w:val="22"/>
          <w:szCs w:val="22"/>
        </w:rPr>
        <w:t>der uns anvertrauten Menschen</w:t>
      </w:r>
      <w:r w:rsidRPr="00741597">
        <w:rPr>
          <w:rFonts w:ascii="Myriad Pro" w:hAnsi="Myriad Pro" w:cs="Calibri"/>
          <w:sz w:val="22"/>
          <w:szCs w:val="22"/>
        </w:rPr>
        <w:t xml:space="preserve"> fördert.“</w:t>
      </w:r>
    </w:p>
    <w:p w14:paraId="17BF8AB6" w14:textId="2A391B5F" w:rsidR="00741597" w:rsidRDefault="00741597" w:rsidP="00012BE1"/>
    <w:p w14:paraId="112216F7" w14:textId="351C6E74" w:rsidR="00741597" w:rsidRDefault="00727C88" w:rsidP="00741597">
      <w:pPr>
        <w:rPr>
          <w:rFonts w:ascii="Myriad Pro" w:hAnsi="Myriad Pro" w:cs="Calibri"/>
          <w:sz w:val="22"/>
          <w:szCs w:val="22"/>
        </w:rPr>
      </w:pPr>
      <w:r>
        <w:rPr>
          <w:rFonts w:ascii="Myriad Pro" w:hAnsi="Myriad Pro" w:cs="Calibri"/>
          <w:b/>
          <w:sz w:val="22"/>
          <w:szCs w:val="22"/>
        </w:rPr>
        <w:t>Ein erfahrener Stratege mit umfassender Expertise</w:t>
      </w:r>
      <w:r w:rsidR="00741597" w:rsidRPr="00741597">
        <w:rPr>
          <w:rFonts w:ascii="Myriad Pro" w:hAnsi="Myriad Pro" w:cs="Calibri"/>
          <w:b/>
          <w:sz w:val="22"/>
          <w:szCs w:val="22"/>
        </w:rPr>
        <w:t xml:space="preserve"> </w:t>
      </w:r>
      <w:r w:rsidR="00741597">
        <w:rPr>
          <w:rFonts w:ascii="Myriad Pro" w:hAnsi="Myriad Pro" w:cs="Calibri"/>
          <w:b/>
          <w:sz w:val="22"/>
          <w:szCs w:val="22"/>
        </w:rPr>
        <w:br/>
      </w:r>
      <w:r w:rsidR="00741597" w:rsidRPr="00741597">
        <w:rPr>
          <w:rFonts w:ascii="Myriad Pro" w:hAnsi="Myriad Pro" w:cs="Calibri"/>
          <w:sz w:val="22"/>
          <w:szCs w:val="22"/>
        </w:rPr>
        <w:t xml:space="preserve">Mag. Mario Auinger bringt mehr als ein Jahrzehnt Erfahrung als </w:t>
      </w:r>
      <w:r w:rsidR="00F54DE4">
        <w:rPr>
          <w:rFonts w:ascii="Myriad Pro" w:hAnsi="Myriad Pro" w:cs="Calibri"/>
          <w:sz w:val="22"/>
          <w:szCs w:val="22"/>
        </w:rPr>
        <w:t>Heimleiter</w:t>
      </w:r>
      <w:r w:rsidR="00741597" w:rsidRPr="00741597">
        <w:rPr>
          <w:rFonts w:ascii="Myriad Pro" w:hAnsi="Myriad Pro" w:cs="Calibri"/>
          <w:sz w:val="22"/>
          <w:szCs w:val="22"/>
        </w:rPr>
        <w:t xml:space="preserve"> im Pflegeheim Sonnenhof Freinberg</w:t>
      </w:r>
      <w:r w:rsidR="002820DC">
        <w:rPr>
          <w:rFonts w:ascii="Myriad Pro" w:hAnsi="Myriad Pro" w:cs="Calibri"/>
          <w:sz w:val="22"/>
          <w:szCs w:val="22"/>
        </w:rPr>
        <w:t>, Linz</w:t>
      </w:r>
      <w:r w:rsidR="00741597" w:rsidRPr="00741597">
        <w:rPr>
          <w:rFonts w:ascii="Myriad Pro" w:hAnsi="Myriad Pro" w:cs="Calibri"/>
          <w:sz w:val="22"/>
          <w:szCs w:val="22"/>
        </w:rPr>
        <w:t xml:space="preserve"> mit</w:t>
      </w:r>
      <w:r w:rsidR="00741597">
        <w:rPr>
          <w:rFonts w:ascii="Myriad Pro" w:hAnsi="Myriad Pro" w:cs="Calibri"/>
          <w:sz w:val="22"/>
          <w:szCs w:val="22"/>
        </w:rPr>
        <w:t>.</w:t>
      </w:r>
      <w:r w:rsidR="00741597" w:rsidRPr="00741597">
        <w:rPr>
          <w:rFonts w:ascii="Myriad Pro" w:hAnsi="Myriad Pro" w:cs="Calibri"/>
          <w:sz w:val="22"/>
          <w:szCs w:val="22"/>
        </w:rPr>
        <w:t xml:space="preserve"> Neben der wirtschaftlichen und administrativen Leitung gehörte auch die strategische Weiterentwicklung der Pflege- und Betreuungsangebote zu seinen zentralen Aufgaben. Sein berufsbegleitendes Master-Studium in Sozialmanagement und die fundierte betriebswirtschaftliche Ausbildung an der Universität Graz bilden das Fundament seiner vielseitigen Kompetenz.</w:t>
      </w:r>
    </w:p>
    <w:p w14:paraId="63D7CEE8" w14:textId="6C5271C1" w:rsidR="00741597" w:rsidRPr="00741597" w:rsidRDefault="00F4765A" w:rsidP="00741597">
      <w:pPr>
        <w:rPr>
          <w:rFonts w:ascii="Myriad Pro" w:hAnsi="Myriad Pro" w:cs="Calibri"/>
          <w:sz w:val="22"/>
          <w:szCs w:val="22"/>
        </w:rPr>
      </w:pPr>
      <w:r w:rsidRPr="00F4765A">
        <w:rPr>
          <w:rFonts w:ascii="Myriad Pro" w:hAnsi="Myriad Pro" w:cs="Calibri"/>
          <w:sz w:val="22"/>
          <w:szCs w:val="22"/>
        </w:rPr>
        <w:t>Als Vorstandsmitglied und Regionalvertreter der Arbeitsgemeinschaft der Alten- und Pflegeheime in Oberösterreich sowie als Vertreter seines Rechtsträgers bei der Interessengemeinschaft der konfessionellen Alten- und Pflegeheime in Oberösterreich hat Auinger wertvolle Erfahrungen gesammelt und sich intensiv mit den aktuellen und zukünftigen Herausforderungen im Bereich der Pflege auseinandergesetzt. Diese fundierte Expertise wird er künftig in seine neue Rolle einbringen.</w:t>
      </w:r>
      <w:r w:rsidRPr="00741597">
        <w:rPr>
          <w:rFonts w:ascii="Myriad Pro" w:hAnsi="Myriad Pro" w:cs="Calibri"/>
          <w:sz w:val="22"/>
          <w:szCs w:val="22"/>
        </w:rPr>
        <w:t xml:space="preserve"> </w:t>
      </w:r>
      <w:r w:rsidR="00741597" w:rsidRPr="00741597">
        <w:rPr>
          <w:rFonts w:ascii="Myriad Pro" w:hAnsi="Myriad Pro" w:cs="Calibri"/>
          <w:sz w:val="22"/>
          <w:szCs w:val="22"/>
        </w:rPr>
        <w:t>„Mit Herrn Mag. Auinger haben wir eine</w:t>
      </w:r>
      <w:r w:rsidR="00CF61A7">
        <w:rPr>
          <w:rFonts w:ascii="Myriad Pro" w:hAnsi="Myriad Pro" w:cs="Calibri"/>
          <w:sz w:val="22"/>
          <w:szCs w:val="22"/>
        </w:rPr>
        <w:t>n</w:t>
      </w:r>
      <w:r w:rsidR="00741597" w:rsidRPr="00741597">
        <w:rPr>
          <w:rFonts w:ascii="Myriad Pro" w:hAnsi="Myriad Pro" w:cs="Calibri"/>
          <w:sz w:val="22"/>
          <w:szCs w:val="22"/>
        </w:rPr>
        <w:t xml:space="preserve"> erfahrenen und engagierten Standortleiter gewonnen, der die Werte und Visionen der FraDomo GmbH hervorragend repräsentiert“, erklärt </w:t>
      </w:r>
      <w:r w:rsidR="00741597">
        <w:rPr>
          <w:rFonts w:ascii="Myriad Pro" w:hAnsi="Myriad Pro" w:cs="Calibri"/>
          <w:sz w:val="22"/>
          <w:szCs w:val="22"/>
        </w:rPr>
        <w:t>Johann Stroblmair</w:t>
      </w:r>
      <w:r w:rsidR="00741597" w:rsidRPr="00741597">
        <w:rPr>
          <w:rFonts w:ascii="Myriad Pro" w:hAnsi="Myriad Pro" w:cs="Calibri"/>
          <w:sz w:val="22"/>
          <w:szCs w:val="22"/>
        </w:rPr>
        <w:t xml:space="preserve">, Geschäftsführerin der FraDomo GmbH. „Wir sind überzeugt, dass </w:t>
      </w:r>
      <w:r w:rsidR="002820DC">
        <w:rPr>
          <w:rFonts w:ascii="Myriad Pro" w:hAnsi="Myriad Pro" w:cs="Calibri"/>
          <w:sz w:val="22"/>
          <w:szCs w:val="22"/>
        </w:rPr>
        <w:t>Mag. Auinger</w:t>
      </w:r>
      <w:r w:rsidR="00741597" w:rsidRPr="00741597">
        <w:rPr>
          <w:rFonts w:ascii="Myriad Pro" w:hAnsi="Myriad Pro" w:cs="Calibri"/>
          <w:sz w:val="22"/>
          <w:szCs w:val="22"/>
        </w:rPr>
        <w:t xml:space="preserve"> </w:t>
      </w:r>
      <w:r w:rsidR="00466C7D">
        <w:rPr>
          <w:rFonts w:ascii="Myriad Pro" w:hAnsi="Myriad Pro" w:cs="Calibri"/>
          <w:sz w:val="22"/>
          <w:szCs w:val="22"/>
        </w:rPr>
        <w:t>sowohl</w:t>
      </w:r>
      <w:r w:rsidR="00741597" w:rsidRPr="00741597">
        <w:rPr>
          <w:rFonts w:ascii="Myriad Pro" w:hAnsi="Myriad Pro" w:cs="Calibri"/>
          <w:sz w:val="22"/>
          <w:szCs w:val="22"/>
        </w:rPr>
        <w:t xml:space="preserve"> das Team in Vöcklabruck bereichern</w:t>
      </w:r>
      <w:r w:rsidR="00466C7D">
        <w:rPr>
          <w:rFonts w:ascii="Myriad Pro" w:hAnsi="Myriad Pro" w:cs="Calibri"/>
          <w:sz w:val="22"/>
          <w:szCs w:val="22"/>
        </w:rPr>
        <w:t xml:space="preserve"> </w:t>
      </w:r>
      <w:r w:rsidR="002820DC">
        <w:rPr>
          <w:rFonts w:ascii="Myriad Pro" w:hAnsi="Myriad Pro" w:cs="Calibri"/>
          <w:sz w:val="22"/>
          <w:szCs w:val="22"/>
        </w:rPr>
        <w:lastRenderedPageBreak/>
        <w:t>und</w:t>
      </w:r>
      <w:r w:rsidR="00466C7D">
        <w:rPr>
          <w:rFonts w:ascii="Myriad Pro" w:hAnsi="Myriad Pro" w:cs="Calibri"/>
          <w:sz w:val="22"/>
          <w:szCs w:val="22"/>
        </w:rPr>
        <w:t xml:space="preserve"> </w:t>
      </w:r>
      <w:r w:rsidR="00741597" w:rsidRPr="00741597">
        <w:rPr>
          <w:rFonts w:ascii="Myriad Pro" w:hAnsi="Myriad Pro" w:cs="Calibri"/>
          <w:sz w:val="22"/>
          <w:szCs w:val="22"/>
        </w:rPr>
        <w:t xml:space="preserve">auch </w:t>
      </w:r>
      <w:r w:rsidR="002820DC">
        <w:rPr>
          <w:rFonts w:ascii="Myriad Pro" w:hAnsi="Myriad Pro" w:cs="Calibri"/>
          <w:sz w:val="22"/>
          <w:szCs w:val="22"/>
        </w:rPr>
        <w:t xml:space="preserve">unsere </w:t>
      </w:r>
      <w:r w:rsidR="00741597" w:rsidRPr="00741597">
        <w:rPr>
          <w:rFonts w:ascii="Myriad Pro" w:hAnsi="Myriad Pro" w:cs="Calibri"/>
          <w:sz w:val="22"/>
          <w:szCs w:val="22"/>
        </w:rPr>
        <w:t>innovative</w:t>
      </w:r>
      <w:r w:rsidR="002820DC">
        <w:rPr>
          <w:rFonts w:ascii="Myriad Pro" w:hAnsi="Myriad Pro" w:cs="Calibri"/>
          <w:sz w:val="22"/>
          <w:szCs w:val="22"/>
        </w:rPr>
        <w:t>n</w:t>
      </w:r>
      <w:r w:rsidR="00741597" w:rsidRPr="00741597">
        <w:rPr>
          <w:rFonts w:ascii="Myriad Pro" w:hAnsi="Myriad Pro" w:cs="Calibri"/>
          <w:sz w:val="22"/>
          <w:szCs w:val="22"/>
        </w:rPr>
        <w:t xml:space="preserve"> Ansätze in der Betreuung</w:t>
      </w:r>
      <w:r w:rsidR="00F54DE4">
        <w:rPr>
          <w:rFonts w:ascii="Myriad Pro" w:hAnsi="Myriad Pro" w:cs="Calibri"/>
          <w:sz w:val="22"/>
          <w:szCs w:val="22"/>
        </w:rPr>
        <w:t>, Begleitung</w:t>
      </w:r>
      <w:r w:rsidR="00741597" w:rsidRPr="00741597">
        <w:rPr>
          <w:rFonts w:ascii="Myriad Pro" w:hAnsi="Myriad Pro" w:cs="Calibri"/>
          <w:sz w:val="22"/>
          <w:szCs w:val="22"/>
        </w:rPr>
        <w:t xml:space="preserve"> und Pflege </w:t>
      </w:r>
      <w:r w:rsidR="00F54DE4">
        <w:rPr>
          <w:rFonts w:ascii="Myriad Pro" w:hAnsi="Myriad Pro" w:cs="Calibri"/>
          <w:sz w:val="22"/>
          <w:szCs w:val="22"/>
        </w:rPr>
        <w:t xml:space="preserve">von Senior:innen </w:t>
      </w:r>
      <w:r w:rsidR="00741597" w:rsidRPr="00741597">
        <w:rPr>
          <w:rFonts w:ascii="Myriad Pro" w:hAnsi="Myriad Pro" w:cs="Calibri"/>
          <w:sz w:val="22"/>
          <w:szCs w:val="22"/>
        </w:rPr>
        <w:t xml:space="preserve">umsetzen </w:t>
      </w:r>
      <w:r w:rsidR="00466C7D">
        <w:rPr>
          <w:rFonts w:ascii="Myriad Pro" w:hAnsi="Myriad Pro" w:cs="Calibri"/>
          <w:sz w:val="22"/>
          <w:szCs w:val="22"/>
        </w:rPr>
        <w:t>wird</w:t>
      </w:r>
      <w:r w:rsidR="00741597" w:rsidRPr="00741597">
        <w:rPr>
          <w:rFonts w:ascii="Myriad Pro" w:hAnsi="Myriad Pro" w:cs="Calibri"/>
          <w:sz w:val="22"/>
          <w:szCs w:val="22"/>
        </w:rPr>
        <w:t>.“</w:t>
      </w:r>
    </w:p>
    <w:p w14:paraId="043FE26A" w14:textId="77777777" w:rsidR="008C01F6" w:rsidRDefault="008C01F6" w:rsidP="00012BE1">
      <w:pPr>
        <w:rPr>
          <w:rFonts w:ascii="Myriad Pro" w:hAnsi="Myriad Pro" w:cs="Calibri"/>
          <w:sz w:val="22"/>
          <w:szCs w:val="22"/>
        </w:rPr>
      </w:pPr>
    </w:p>
    <w:p w14:paraId="21DDBA40" w14:textId="3825C247" w:rsidR="006E342A" w:rsidRPr="008D077D" w:rsidRDefault="006E342A" w:rsidP="006E342A">
      <w:pPr>
        <w:rPr>
          <w:rFonts w:ascii="Myriad Pro" w:hAnsi="Myriad Pro" w:cs="Calibri"/>
          <w:b/>
          <w:sz w:val="22"/>
          <w:szCs w:val="22"/>
        </w:rPr>
      </w:pPr>
      <w:r>
        <w:rPr>
          <w:rFonts w:ascii="Myriad Pro" w:hAnsi="Myriad Pro" w:cs="Calibri"/>
          <w:b/>
          <w:sz w:val="22"/>
          <w:szCs w:val="22"/>
        </w:rPr>
        <w:t xml:space="preserve">FraDomo </w:t>
      </w:r>
      <w:r w:rsidR="00741597">
        <w:rPr>
          <w:rFonts w:ascii="Myriad Pro" w:hAnsi="Myriad Pro" w:cs="Calibri"/>
          <w:b/>
          <w:sz w:val="22"/>
          <w:szCs w:val="22"/>
        </w:rPr>
        <w:t>Vöcklabruck</w:t>
      </w:r>
      <w:r>
        <w:rPr>
          <w:rFonts w:ascii="Myriad Pro" w:hAnsi="Myriad Pro" w:cs="Calibri"/>
          <w:b/>
          <w:sz w:val="22"/>
          <w:szCs w:val="22"/>
        </w:rPr>
        <w:t xml:space="preserve"> – offen. engagiert, herzlich &amp; professionell</w:t>
      </w:r>
    </w:p>
    <w:p w14:paraId="4EF7E16B" w14:textId="505791EF" w:rsidR="00741597" w:rsidRPr="00741597" w:rsidRDefault="00741597" w:rsidP="00741597">
      <w:pPr>
        <w:rPr>
          <w:rFonts w:ascii="Myriad Pro" w:hAnsi="Myriad Pro" w:cs="Calibri"/>
          <w:sz w:val="22"/>
          <w:szCs w:val="22"/>
        </w:rPr>
      </w:pPr>
      <w:r>
        <w:rPr>
          <w:rFonts w:ascii="Myriad Pro" w:hAnsi="Myriad Pro" w:cs="Calibri"/>
          <w:sz w:val="22"/>
          <w:szCs w:val="22"/>
        </w:rPr>
        <w:t>FraDomo Vöcklabruck ist eines von sechs Alten- und Pflegeheimen der Franziskanerinnen von Vöcklabruck. Das Haus</w:t>
      </w:r>
      <w:r w:rsidRPr="00741597">
        <w:rPr>
          <w:rFonts w:ascii="Myriad Pro" w:hAnsi="Myriad Pro" w:cs="Calibri"/>
          <w:sz w:val="22"/>
          <w:szCs w:val="22"/>
        </w:rPr>
        <w:t xml:space="preserve"> bietet mit seinen 115 Langzeitpflegeplätzen und fünf Kurzzeitpflegeplätzen einen lebenswerten Raum für ältere Menschen, der auf den Prinzipien des lebensweltorientierten Wohnens basiert. Ziel ist es, den Bewohner:innen ein möglichst autonomes und partizipatives Leben in einer vertrauten Umgebung zu ermöglichen. Die Einrichtung setzt auf das mäeutische Betreuungs- und Pflegemodell, das positive soziale Kontakte sowie eine einfühlsame Pflege fördert.</w:t>
      </w:r>
    </w:p>
    <w:p w14:paraId="168FA27C" w14:textId="11B824DC" w:rsidR="00741597" w:rsidRPr="00741597" w:rsidRDefault="00741597" w:rsidP="00741597">
      <w:pPr>
        <w:rPr>
          <w:rFonts w:ascii="Myriad Pro" w:hAnsi="Myriad Pro" w:cs="Calibri"/>
          <w:sz w:val="22"/>
          <w:szCs w:val="22"/>
        </w:rPr>
      </w:pPr>
      <w:r w:rsidRPr="00741597">
        <w:rPr>
          <w:rFonts w:ascii="Myriad Pro" w:hAnsi="Myriad Pro" w:cs="Calibri"/>
          <w:sz w:val="22"/>
          <w:szCs w:val="22"/>
        </w:rPr>
        <w:t xml:space="preserve">Besonderheiten wie ein </w:t>
      </w:r>
      <w:r>
        <w:rPr>
          <w:rFonts w:ascii="Myriad Pro" w:hAnsi="Myriad Pro" w:cs="Calibri"/>
          <w:sz w:val="22"/>
          <w:szCs w:val="22"/>
        </w:rPr>
        <w:t>weitläufiger</w:t>
      </w:r>
      <w:r w:rsidRPr="00741597">
        <w:rPr>
          <w:rFonts w:ascii="Myriad Pro" w:hAnsi="Myriad Pro" w:cs="Calibri"/>
          <w:sz w:val="22"/>
          <w:szCs w:val="22"/>
        </w:rPr>
        <w:t xml:space="preserve"> Garten mit Biotop, Vogelvoliere und Therapiegarten, eine hauseigene Kapelle sowie regelmäßige kulturelle und soziale Aktivitäten tragen zur hohen Lebensqualität bei. Die professionelle Betreuung wird durch modernste Pflegekonzepte und enge Zusammenarbeit mit Angehörigen ergänz</w:t>
      </w:r>
      <w:r>
        <w:rPr>
          <w:rFonts w:ascii="Myriad Pro" w:hAnsi="Myriad Pro" w:cs="Calibri"/>
          <w:sz w:val="22"/>
          <w:szCs w:val="22"/>
        </w:rPr>
        <w:t>t.</w:t>
      </w:r>
    </w:p>
    <w:p w14:paraId="548370C1" w14:textId="77777777" w:rsidR="009B2696" w:rsidRDefault="009B2696" w:rsidP="00012BE1">
      <w:pPr>
        <w:rPr>
          <w:rFonts w:ascii="Myriad Pro" w:hAnsi="Myriad Pro" w:cs="Calibri"/>
          <w:sz w:val="22"/>
          <w:szCs w:val="22"/>
        </w:rPr>
      </w:pPr>
    </w:p>
    <w:p w14:paraId="5189774D" w14:textId="77777777" w:rsidR="00261E3B" w:rsidRDefault="00261E3B" w:rsidP="008D077D">
      <w:pPr>
        <w:rPr>
          <w:rFonts w:ascii="Myriad Pro" w:hAnsi="Myriad Pro" w:cs="Calibri"/>
          <w:sz w:val="22"/>
          <w:szCs w:val="22"/>
        </w:rPr>
      </w:pPr>
    </w:p>
    <w:p w14:paraId="313B8B87" w14:textId="02C17932" w:rsidR="004371EC" w:rsidRDefault="00240B04" w:rsidP="004371EC">
      <w:pPr>
        <w:pStyle w:val="Default"/>
      </w:pPr>
      <w:r>
        <w:rPr>
          <w:rFonts w:ascii="Myriad Pro" w:hAnsi="Myriad Pro"/>
          <w:sz w:val="22"/>
          <w:szCs w:val="22"/>
        </w:rPr>
        <w:t xml:space="preserve">Bild 1: </w:t>
      </w:r>
      <w:r w:rsidR="004371EC">
        <w:rPr>
          <w:rFonts w:ascii="Myriad Pro" w:hAnsi="Myriad Pro"/>
          <w:sz w:val="22"/>
          <w:szCs w:val="22"/>
        </w:rPr>
        <w:t>Mag. Mario Auinger, M.A., Hausleiter FraDomo Vöcklabruck</w:t>
      </w:r>
    </w:p>
    <w:p w14:paraId="5CD6BF7C" w14:textId="0425FD56" w:rsidR="00D203F4" w:rsidRDefault="00D203F4" w:rsidP="004371EC">
      <w:pPr>
        <w:rPr>
          <w:rFonts w:ascii="Myriad Pro" w:hAnsi="Myriad Pro" w:cs="Calibri"/>
          <w:sz w:val="22"/>
          <w:szCs w:val="22"/>
        </w:rPr>
      </w:pPr>
      <w:r>
        <w:rPr>
          <w:rFonts w:ascii="Myriad Pro" w:hAnsi="Myriad Pro" w:cs="Calibri"/>
          <w:sz w:val="22"/>
          <w:szCs w:val="22"/>
        </w:rPr>
        <w:t>Bild 2:</w:t>
      </w:r>
      <w:r w:rsidR="00C8345E">
        <w:rPr>
          <w:rFonts w:ascii="Myriad Pro" w:hAnsi="Myriad Pro" w:cs="Calibri"/>
          <w:sz w:val="22"/>
          <w:szCs w:val="22"/>
        </w:rPr>
        <w:t xml:space="preserve"> v. li. n. re.: Mag. Mario Auinger, M.A., Deborah Neumüller, MSc, BA, Leiterin Kompetenzfeld Senioren und Qualitätssicherung FraDomo GmbH, Dr.  Johann Stroblmair, Geschäftsführer FraDomo GmbH</w:t>
      </w:r>
    </w:p>
    <w:p w14:paraId="357CCD04" w14:textId="77777777" w:rsidR="005945F1" w:rsidRDefault="005945F1" w:rsidP="007C4EB8">
      <w:pPr>
        <w:rPr>
          <w:rFonts w:ascii="Myriad Pro" w:hAnsi="Myriad Pro" w:cs="Calibri"/>
          <w:sz w:val="22"/>
          <w:szCs w:val="22"/>
        </w:rPr>
      </w:pPr>
    </w:p>
    <w:p w14:paraId="0FD1EB8C" w14:textId="0D55159B" w:rsidR="005945F1" w:rsidRDefault="008444A6" w:rsidP="007C4EB8">
      <w:pPr>
        <w:rPr>
          <w:rFonts w:ascii="Myriad Pro" w:hAnsi="Myriad Pro" w:cs="Calibri"/>
          <w:sz w:val="22"/>
          <w:szCs w:val="22"/>
        </w:rPr>
      </w:pPr>
      <w:r>
        <w:rPr>
          <w:rFonts w:ascii="Myriad Pro" w:hAnsi="Myriad Pro" w:cs="Calibri"/>
          <w:sz w:val="22"/>
          <w:szCs w:val="22"/>
        </w:rPr>
        <w:t xml:space="preserve">Fotocredit: </w:t>
      </w:r>
      <w:r w:rsidR="00C8345E">
        <w:rPr>
          <w:rFonts w:ascii="Myriad Pro" w:hAnsi="Myriad Pro" w:cs="Calibri"/>
          <w:sz w:val="22"/>
          <w:szCs w:val="22"/>
        </w:rPr>
        <w:t>Magdalena Wilhelm</w:t>
      </w:r>
    </w:p>
    <w:p w14:paraId="03460C37" w14:textId="77777777" w:rsidR="005B6251" w:rsidRPr="00E51647" w:rsidRDefault="005B6251" w:rsidP="00E51647">
      <w:pPr>
        <w:rPr>
          <w:rFonts w:ascii="Myriad Pro" w:hAnsi="Myriad Pro" w:cs="Calibri"/>
          <w:sz w:val="22"/>
          <w:szCs w:val="22"/>
        </w:rPr>
      </w:pPr>
    </w:p>
    <w:p w14:paraId="314F4FDB"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b/>
          <w:sz w:val="22"/>
          <w:szCs w:val="22"/>
        </w:rPr>
        <w:t>Rücksprachehinweis</w:t>
      </w:r>
      <w:r w:rsidRPr="00D43291">
        <w:rPr>
          <w:rFonts w:ascii="Myriad Pro" w:hAnsi="Myriad Pro" w:cs="Calibri"/>
          <w:sz w:val="22"/>
          <w:szCs w:val="22"/>
        </w:rPr>
        <w:t>:</w:t>
      </w:r>
    </w:p>
    <w:p w14:paraId="4AB74F0A" w14:textId="77777777" w:rsidR="00BE6500" w:rsidRDefault="00D43291" w:rsidP="00D43291">
      <w:pPr>
        <w:spacing w:line="360" w:lineRule="auto"/>
        <w:rPr>
          <w:rFonts w:ascii="Myriad Pro" w:hAnsi="Myriad Pro" w:cs="Calibri"/>
          <w:sz w:val="22"/>
          <w:szCs w:val="22"/>
        </w:rPr>
      </w:pPr>
      <w:r w:rsidRPr="00D43291">
        <w:rPr>
          <w:rFonts w:ascii="Myriad Pro" w:hAnsi="Myriad Pro" w:cs="Calibri"/>
          <w:sz w:val="22"/>
          <w:szCs w:val="22"/>
        </w:rPr>
        <w:t>Magdalena Wilhelm,</w:t>
      </w:r>
      <w:r w:rsidR="00BE6500">
        <w:rPr>
          <w:rFonts w:ascii="Myriad Pro" w:hAnsi="Myriad Pro" w:cs="Calibri"/>
          <w:sz w:val="22"/>
          <w:szCs w:val="22"/>
        </w:rPr>
        <w:t xml:space="preserve"> MSc, B.A. </w:t>
      </w:r>
    </w:p>
    <w:p w14:paraId="7560123D" w14:textId="77777777" w:rsidR="00D43291" w:rsidRPr="00D43291" w:rsidRDefault="00BE6500" w:rsidP="00D43291">
      <w:pPr>
        <w:spacing w:line="360" w:lineRule="auto"/>
        <w:rPr>
          <w:rFonts w:ascii="Myriad Pro" w:hAnsi="Myriad Pro" w:cs="Calibri"/>
          <w:sz w:val="22"/>
          <w:szCs w:val="22"/>
        </w:rPr>
      </w:pPr>
      <w:r>
        <w:rPr>
          <w:rFonts w:ascii="Myriad Pro" w:hAnsi="Myriad Pro" w:cs="Calibri"/>
          <w:sz w:val="22"/>
          <w:szCs w:val="22"/>
        </w:rPr>
        <w:t>T</w:t>
      </w:r>
      <w:r w:rsidR="00D43291" w:rsidRPr="00D43291">
        <w:rPr>
          <w:rFonts w:ascii="Myriad Pro" w:hAnsi="Myriad Pro" w:cs="Calibri"/>
          <w:sz w:val="22"/>
          <w:szCs w:val="22"/>
        </w:rPr>
        <w:t>el.: 0676 888 05 8188</w:t>
      </w:r>
    </w:p>
    <w:p w14:paraId="01A8A5AD" w14:textId="77777777" w:rsidR="006607E6" w:rsidRPr="00D43291" w:rsidRDefault="00C8345E" w:rsidP="00D43291">
      <w:pPr>
        <w:spacing w:line="360" w:lineRule="auto"/>
        <w:rPr>
          <w:rFonts w:ascii="Myriad Pro" w:hAnsi="Myriad Pro" w:cs="Calibri"/>
          <w:sz w:val="22"/>
          <w:szCs w:val="22"/>
        </w:rPr>
      </w:pPr>
      <w:hyperlink r:id="rId8" w:history="1">
        <w:r w:rsidR="008D077D" w:rsidRPr="001A4F6B">
          <w:rPr>
            <w:rStyle w:val="Hyperlink"/>
            <w:rFonts w:ascii="Myriad Pro" w:hAnsi="Myriad Pro" w:cs="Calibri"/>
            <w:sz w:val="22"/>
            <w:szCs w:val="22"/>
          </w:rPr>
          <w:t>magdalena.wilhelm@frages.at</w:t>
        </w:r>
      </w:hyperlink>
    </w:p>
    <w:sectPr w:rsidR="006607E6" w:rsidRPr="00D43291" w:rsidSect="007573C2">
      <w:headerReference w:type="first" r:id="rId9"/>
      <w:footerReference w:type="first" r:id="rId10"/>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763D1" w14:textId="77777777" w:rsidR="00666E2C" w:rsidRDefault="00666E2C">
      <w:r>
        <w:separator/>
      </w:r>
    </w:p>
  </w:endnote>
  <w:endnote w:type="continuationSeparator" w:id="0">
    <w:p w14:paraId="08B98D23" w14:textId="77777777" w:rsidR="00666E2C" w:rsidRDefault="00666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8" w:type="dxa"/>
      <w:tblLook w:val="04A0" w:firstRow="1" w:lastRow="0" w:firstColumn="1" w:lastColumn="0" w:noHBand="0" w:noVBand="1"/>
    </w:tblPr>
    <w:tblGrid>
      <w:gridCol w:w="5637"/>
      <w:gridCol w:w="4961"/>
    </w:tblGrid>
    <w:tr w:rsidR="00BD13A3" w14:paraId="44606390" w14:textId="77777777" w:rsidTr="006F731E">
      <w:tc>
        <w:tcPr>
          <w:tcW w:w="5637" w:type="dxa"/>
          <w:shd w:val="clear" w:color="auto" w:fill="auto"/>
        </w:tcPr>
        <w:p w14:paraId="5BB77A40" w14:textId="77777777"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14:paraId="28D9BE25" w14:textId="77777777"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14:paraId="40D86826" w14:textId="77777777"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83974" w14:textId="77777777" w:rsidR="00666E2C" w:rsidRDefault="00666E2C">
      <w:r>
        <w:separator/>
      </w:r>
    </w:p>
  </w:footnote>
  <w:footnote w:type="continuationSeparator" w:id="0">
    <w:p w14:paraId="07B08D45" w14:textId="77777777" w:rsidR="00666E2C" w:rsidRDefault="00666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14:paraId="5B4CEED2" w14:textId="77777777" w:rsidTr="00BD13A3">
      <w:trPr>
        <w:trHeight w:val="2447"/>
      </w:trPr>
      <w:tc>
        <w:tcPr>
          <w:tcW w:w="9606" w:type="dxa"/>
          <w:shd w:val="clear" w:color="auto" w:fill="auto"/>
        </w:tcPr>
        <w:p w14:paraId="7875D1DF" w14:textId="77777777"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rPr>
            <w:drawing>
              <wp:anchor distT="0" distB="0" distL="114300" distR="114300" simplePos="0" relativeHeight="251659264" behindDoc="0" locked="0" layoutInCell="1" allowOverlap="1" wp14:anchorId="607F3579" wp14:editId="0B333B4D">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14:paraId="5B014987" w14:textId="77777777"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9B3741">
            <w:rPr>
              <w:rFonts w:ascii="Arial" w:hAnsi="Arial" w:cs="Arial"/>
              <w:b/>
              <w:color w:val="595959" w:themeColor="text1" w:themeTint="A6"/>
              <w:sz w:val="20"/>
            </w:rPr>
            <w:t xml:space="preserve">MSc, </w:t>
          </w:r>
          <w:r w:rsidRPr="0077170A">
            <w:rPr>
              <w:rFonts w:ascii="Arial" w:hAnsi="Arial" w:cs="Arial"/>
              <w:b/>
              <w:color w:val="595959" w:themeColor="text1" w:themeTint="A6"/>
              <w:sz w:val="20"/>
            </w:rPr>
            <w:t>BA</w:t>
          </w:r>
        </w:p>
        <w:p w14:paraId="5B6EA113" w14:textId="2BD85D22" w:rsidR="007E7A55" w:rsidRPr="00BD13A3" w:rsidRDefault="00702EA9" w:rsidP="008D077D">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sidRPr="0077170A">
            <w:rPr>
              <w:rFonts w:ascii="Arial" w:hAnsi="Arial" w:cs="Arial"/>
              <w:color w:val="595959" w:themeColor="text1" w:themeTint="A6"/>
              <w:sz w:val="16"/>
              <w:szCs w:val="16"/>
            </w:rPr>
            <w:t>, Fax DW 11</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sidR="00E2139F">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p>
      </w:tc>
      <w:tc>
        <w:tcPr>
          <w:tcW w:w="3134" w:type="dxa"/>
          <w:vAlign w:val="center"/>
        </w:tcPr>
        <w:p w14:paraId="3E26385C" w14:textId="77777777" w:rsidR="007E7A55" w:rsidRPr="005E10BD" w:rsidRDefault="007E7A55" w:rsidP="00C24351">
          <w:pPr>
            <w:pStyle w:val="Kopfzeile"/>
            <w:tabs>
              <w:tab w:val="clear" w:pos="4536"/>
            </w:tabs>
            <w:ind w:left="187" w:right="-372"/>
            <w:rPr>
              <w:rFonts w:ascii="Arial" w:hAnsi="Arial" w:cs="Arial"/>
              <w:sz w:val="16"/>
              <w:szCs w:val="16"/>
              <w:lang w:val="it-IT"/>
            </w:rPr>
          </w:pPr>
        </w:p>
      </w:tc>
    </w:tr>
  </w:tbl>
  <w:p w14:paraId="3172E07B" w14:textId="77777777"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abstractNum w:abstractNumId="1" w15:restartNumberingAfterBreak="0">
    <w:nsid w:val="1E217D0C"/>
    <w:multiLevelType w:val="hybridMultilevel"/>
    <w:tmpl w:val="F76A53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9D16D2"/>
    <w:multiLevelType w:val="hybridMultilevel"/>
    <w:tmpl w:val="4AB2FE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DE" w:vendorID="64" w:dllVersion="4096" w:nlCheck="1" w:checkStyle="0"/>
  <w:activeWritingStyle w:appName="MSWord" w:lang="de-AT"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7E8"/>
    <w:rsid w:val="00012BE1"/>
    <w:rsid w:val="000157C4"/>
    <w:rsid w:val="0002264B"/>
    <w:rsid w:val="000251CE"/>
    <w:rsid w:val="00033A56"/>
    <w:rsid w:val="00037BBA"/>
    <w:rsid w:val="00045A0A"/>
    <w:rsid w:val="00050FA8"/>
    <w:rsid w:val="00055732"/>
    <w:rsid w:val="0008069E"/>
    <w:rsid w:val="000852A0"/>
    <w:rsid w:val="00097F0E"/>
    <w:rsid w:val="000A4890"/>
    <w:rsid w:val="000A54B3"/>
    <w:rsid w:val="000B4C59"/>
    <w:rsid w:val="000C1AEA"/>
    <w:rsid w:val="000C6A08"/>
    <w:rsid w:val="000D3982"/>
    <w:rsid w:val="000E22C5"/>
    <w:rsid w:val="000E4022"/>
    <w:rsid w:val="001477AF"/>
    <w:rsid w:val="00147B78"/>
    <w:rsid w:val="001602FC"/>
    <w:rsid w:val="00166AC5"/>
    <w:rsid w:val="00167224"/>
    <w:rsid w:val="001718BB"/>
    <w:rsid w:val="00171F3F"/>
    <w:rsid w:val="00196181"/>
    <w:rsid w:val="001A3C24"/>
    <w:rsid w:val="001B24EA"/>
    <w:rsid w:val="001B6169"/>
    <w:rsid w:val="001B6693"/>
    <w:rsid w:val="001C05B8"/>
    <w:rsid w:val="001C0C21"/>
    <w:rsid w:val="001D24E3"/>
    <w:rsid w:val="001D65B2"/>
    <w:rsid w:val="00200562"/>
    <w:rsid w:val="00204E66"/>
    <w:rsid w:val="00214533"/>
    <w:rsid w:val="00216C1A"/>
    <w:rsid w:val="0023689E"/>
    <w:rsid w:val="00240B04"/>
    <w:rsid w:val="00241374"/>
    <w:rsid w:val="00246F91"/>
    <w:rsid w:val="00253549"/>
    <w:rsid w:val="00255A80"/>
    <w:rsid w:val="00261E3B"/>
    <w:rsid w:val="002730A7"/>
    <w:rsid w:val="002820DC"/>
    <w:rsid w:val="00282F92"/>
    <w:rsid w:val="00297C61"/>
    <w:rsid w:val="002A0E51"/>
    <w:rsid w:val="002A1EE1"/>
    <w:rsid w:val="002A6B84"/>
    <w:rsid w:val="002C6AB2"/>
    <w:rsid w:val="002D0AC2"/>
    <w:rsid w:val="002D4269"/>
    <w:rsid w:val="002F7926"/>
    <w:rsid w:val="0030445B"/>
    <w:rsid w:val="0031690E"/>
    <w:rsid w:val="00354B8F"/>
    <w:rsid w:val="003555C3"/>
    <w:rsid w:val="00396A0D"/>
    <w:rsid w:val="003A6172"/>
    <w:rsid w:val="003A741E"/>
    <w:rsid w:val="003B36D9"/>
    <w:rsid w:val="003B41A8"/>
    <w:rsid w:val="003C03DF"/>
    <w:rsid w:val="003D53CD"/>
    <w:rsid w:val="003D6053"/>
    <w:rsid w:val="003D669D"/>
    <w:rsid w:val="003E079D"/>
    <w:rsid w:val="003F2CDE"/>
    <w:rsid w:val="003F349A"/>
    <w:rsid w:val="004059BF"/>
    <w:rsid w:val="004060DB"/>
    <w:rsid w:val="0041676C"/>
    <w:rsid w:val="004167E8"/>
    <w:rsid w:val="004371EC"/>
    <w:rsid w:val="00441ACD"/>
    <w:rsid w:val="00442EA2"/>
    <w:rsid w:val="00451FEE"/>
    <w:rsid w:val="004539A1"/>
    <w:rsid w:val="00466C7D"/>
    <w:rsid w:val="0047740B"/>
    <w:rsid w:val="00484239"/>
    <w:rsid w:val="004B0120"/>
    <w:rsid w:val="004B1A7C"/>
    <w:rsid w:val="004C1C09"/>
    <w:rsid w:val="004C6802"/>
    <w:rsid w:val="004D62D8"/>
    <w:rsid w:val="004D6D96"/>
    <w:rsid w:val="004E7967"/>
    <w:rsid w:val="004F1977"/>
    <w:rsid w:val="004F2D65"/>
    <w:rsid w:val="004F76C1"/>
    <w:rsid w:val="00501E9F"/>
    <w:rsid w:val="00515128"/>
    <w:rsid w:val="00517291"/>
    <w:rsid w:val="005247B2"/>
    <w:rsid w:val="00537F57"/>
    <w:rsid w:val="005533EA"/>
    <w:rsid w:val="005575B4"/>
    <w:rsid w:val="00560B1D"/>
    <w:rsid w:val="00570AC5"/>
    <w:rsid w:val="00570D20"/>
    <w:rsid w:val="005739C4"/>
    <w:rsid w:val="00574564"/>
    <w:rsid w:val="005755B6"/>
    <w:rsid w:val="005815C6"/>
    <w:rsid w:val="00594106"/>
    <w:rsid w:val="005945F1"/>
    <w:rsid w:val="00595249"/>
    <w:rsid w:val="00596E3C"/>
    <w:rsid w:val="005A3B9F"/>
    <w:rsid w:val="005B170D"/>
    <w:rsid w:val="005B6251"/>
    <w:rsid w:val="005B6E25"/>
    <w:rsid w:val="005E4708"/>
    <w:rsid w:val="005F1E68"/>
    <w:rsid w:val="00600688"/>
    <w:rsid w:val="006050FD"/>
    <w:rsid w:val="00605BA6"/>
    <w:rsid w:val="0062424B"/>
    <w:rsid w:val="0063432F"/>
    <w:rsid w:val="0064463D"/>
    <w:rsid w:val="00652F06"/>
    <w:rsid w:val="006607E6"/>
    <w:rsid w:val="00666E2C"/>
    <w:rsid w:val="00681546"/>
    <w:rsid w:val="00693A57"/>
    <w:rsid w:val="00696EDF"/>
    <w:rsid w:val="006A4AC0"/>
    <w:rsid w:val="006B0469"/>
    <w:rsid w:val="006D56DB"/>
    <w:rsid w:val="006E342A"/>
    <w:rsid w:val="006F3380"/>
    <w:rsid w:val="006F6108"/>
    <w:rsid w:val="00700994"/>
    <w:rsid w:val="00702EA9"/>
    <w:rsid w:val="00716926"/>
    <w:rsid w:val="00723CA8"/>
    <w:rsid w:val="00724A95"/>
    <w:rsid w:val="00727C88"/>
    <w:rsid w:val="007333B1"/>
    <w:rsid w:val="00740082"/>
    <w:rsid w:val="00741597"/>
    <w:rsid w:val="00743DC4"/>
    <w:rsid w:val="00744F64"/>
    <w:rsid w:val="0075190D"/>
    <w:rsid w:val="00752BC9"/>
    <w:rsid w:val="007573C2"/>
    <w:rsid w:val="0077170A"/>
    <w:rsid w:val="00776B66"/>
    <w:rsid w:val="007952A8"/>
    <w:rsid w:val="007A51EE"/>
    <w:rsid w:val="007A570C"/>
    <w:rsid w:val="007B3747"/>
    <w:rsid w:val="007B6289"/>
    <w:rsid w:val="007C4EB8"/>
    <w:rsid w:val="007C7A3F"/>
    <w:rsid w:val="007D2105"/>
    <w:rsid w:val="007D3E17"/>
    <w:rsid w:val="007D7C94"/>
    <w:rsid w:val="007E15D0"/>
    <w:rsid w:val="007E5210"/>
    <w:rsid w:val="007E7A55"/>
    <w:rsid w:val="007F6085"/>
    <w:rsid w:val="007F772C"/>
    <w:rsid w:val="00810D65"/>
    <w:rsid w:val="008266E8"/>
    <w:rsid w:val="0082699F"/>
    <w:rsid w:val="00833CFB"/>
    <w:rsid w:val="008444A6"/>
    <w:rsid w:val="00846B4D"/>
    <w:rsid w:val="00853FDF"/>
    <w:rsid w:val="008612C3"/>
    <w:rsid w:val="00871950"/>
    <w:rsid w:val="0087262A"/>
    <w:rsid w:val="00891A91"/>
    <w:rsid w:val="008B544C"/>
    <w:rsid w:val="008C01F6"/>
    <w:rsid w:val="008C215C"/>
    <w:rsid w:val="008C5B70"/>
    <w:rsid w:val="008D077D"/>
    <w:rsid w:val="008E297A"/>
    <w:rsid w:val="008E3353"/>
    <w:rsid w:val="008E353A"/>
    <w:rsid w:val="008E44CA"/>
    <w:rsid w:val="008F17E8"/>
    <w:rsid w:val="00907A62"/>
    <w:rsid w:val="009121FC"/>
    <w:rsid w:val="00923B88"/>
    <w:rsid w:val="009243F4"/>
    <w:rsid w:val="00956022"/>
    <w:rsid w:val="00957EA8"/>
    <w:rsid w:val="00960204"/>
    <w:rsid w:val="00962E93"/>
    <w:rsid w:val="00965201"/>
    <w:rsid w:val="00974D61"/>
    <w:rsid w:val="009759FA"/>
    <w:rsid w:val="00975D03"/>
    <w:rsid w:val="00982210"/>
    <w:rsid w:val="0098282F"/>
    <w:rsid w:val="00990119"/>
    <w:rsid w:val="009A75F8"/>
    <w:rsid w:val="009A79ED"/>
    <w:rsid w:val="009B2696"/>
    <w:rsid w:val="009B3741"/>
    <w:rsid w:val="009B7346"/>
    <w:rsid w:val="009C7E09"/>
    <w:rsid w:val="009D0760"/>
    <w:rsid w:val="009D4AA1"/>
    <w:rsid w:val="009E7EC4"/>
    <w:rsid w:val="009F6FFC"/>
    <w:rsid w:val="00A019E8"/>
    <w:rsid w:val="00A11BB8"/>
    <w:rsid w:val="00A13C66"/>
    <w:rsid w:val="00A20283"/>
    <w:rsid w:val="00A22D87"/>
    <w:rsid w:val="00A259B5"/>
    <w:rsid w:val="00A311CB"/>
    <w:rsid w:val="00A333E5"/>
    <w:rsid w:val="00A33A4A"/>
    <w:rsid w:val="00A341D6"/>
    <w:rsid w:val="00A40629"/>
    <w:rsid w:val="00A44711"/>
    <w:rsid w:val="00A62240"/>
    <w:rsid w:val="00A673FB"/>
    <w:rsid w:val="00A727FE"/>
    <w:rsid w:val="00A72C3D"/>
    <w:rsid w:val="00A748B8"/>
    <w:rsid w:val="00A82FB7"/>
    <w:rsid w:val="00A922B6"/>
    <w:rsid w:val="00A92FB4"/>
    <w:rsid w:val="00AB545D"/>
    <w:rsid w:val="00AB714E"/>
    <w:rsid w:val="00AC4CAB"/>
    <w:rsid w:val="00AF0935"/>
    <w:rsid w:val="00B16B27"/>
    <w:rsid w:val="00B170DC"/>
    <w:rsid w:val="00B17F83"/>
    <w:rsid w:val="00B25FA8"/>
    <w:rsid w:val="00B35376"/>
    <w:rsid w:val="00B55A59"/>
    <w:rsid w:val="00B75AEF"/>
    <w:rsid w:val="00B75F85"/>
    <w:rsid w:val="00B86033"/>
    <w:rsid w:val="00B92B99"/>
    <w:rsid w:val="00BA03E3"/>
    <w:rsid w:val="00BA13D0"/>
    <w:rsid w:val="00BA59B2"/>
    <w:rsid w:val="00BA740D"/>
    <w:rsid w:val="00BC4422"/>
    <w:rsid w:val="00BD13A3"/>
    <w:rsid w:val="00BE6500"/>
    <w:rsid w:val="00BE6D15"/>
    <w:rsid w:val="00BF37B7"/>
    <w:rsid w:val="00BF4E2C"/>
    <w:rsid w:val="00C0756D"/>
    <w:rsid w:val="00C106D7"/>
    <w:rsid w:val="00C16189"/>
    <w:rsid w:val="00C23F30"/>
    <w:rsid w:val="00C3349D"/>
    <w:rsid w:val="00C4548D"/>
    <w:rsid w:val="00C45750"/>
    <w:rsid w:val="00C70223"/>
    <w:rsid w:val="00C77243"/>
    <w:rsid w:val="00C801D2"/>
    <w:rsid w:val="00C81DFD"/>
    <w:rsid w:val="00C8345E"/>
    <w:rsid w:val="00C90AD2"/>
    <w:rsid w:val="00C9178D"/>
    <w:rsid w:val="00C96207"/>
    <w:rsid w:val="00CC197F"/>
    <w:rsid w:val="00CE3ACD"/>
    <w:rsid w:val="00CF61A7"/>
    <w:rsid w:val="00D03DFA"/>
    <w:rsid w:val="00D06D72"/>
    <w:rsid w:val="00D11C88"/>
    <w:rsid w:val="00D203F4"/>
    <w:rsid w:val="00D2134B"/>
    <w:rsid w:val="00D27DE8"/>
    <w:rsid w:val="00D345AB"/>
    <w:rsid w:val="00D43291"/>
    <w:rsid w:val="00D469FC"/>
    <w:rsid w:val="00D50646"/>
    <w:rsid w:val="00D50BFE"/>
    <w:rsid w:val="00D57951"/>
    <w:rsid w:val="00D609C8"/>
    <w:rsid w:val="00D62EA0"/>
    <w:rsid w:val="00D716BB"/>
    <w:rsid w:val="00D75C33"/>
    <w:rsid w:val="00D800B9"/>
    <w:rsid w:val="00D83CC9"/>
    <w:rsid w:val="00DA1313"/>
    <w:rsid w:val="00DA64EA"/>
    <w:rsid w:val="00DA711B"/>
    <w:rsid w:val="00DB2E7F"/>
    <w:rsid w:val="00DD0779"/>
    <w:rsid w:val="00DD144F"/>
    <w:rsid w:val="00DF47F9"/>
    <w:rsid w:val="00DF49DA"/>
    <w:rsid w:val="00DF4E94"/>
    <w:rsid w:val="00E06D48"/>
    <w:rsid w:val="00E07EC6"/>
    <w:rsid w:val="00E15196"/>
    <w:rsid w:val="00E2139F"/>
    <w:rsid w:val="00E267C1"/>
    <w:rsid w:val="00E40009"/>
    <w:rsid w:val="00E417B1"/>
    <w:rsid w:val="00E51647"/>
    <w:rsid w:val="00E538FF"/>
    <w:rsid w:val="00E64600"/>
    <w:rsid w:val="00E660F9"/>
    <w:rsid w:val="00E73BAB"/>
    <w:rsid w:val="00E76AB8"/>
    <w:rsid w:val="00E85BBF"/>
    <w:rsid w:val="00E92A2E"/>
    <w:rsid w:val="00EA139D"/>
    <w:rsid w:val="00EB4A97"/>
    <w:rsid w:val="00EB773D"/>
    <w:rsid w:val="00EC0127"/>
    <w:rsid w:val="00EE3F9F"/>
    <w:rsid w:val="00EE7A38"/>
    <w:rsid w:val="00EF35DA"/>
    <w:rsid w:val="00F02C11"/>
    <w:rsid w:val="00F0344B"/>
    <w:rsid w:val="00F15D4C"/>
    <w:rsid w:val="00F24847"/>
    <w:rsid w:val="00F3185D"/>
    <w:rsid w:val="00F32991"/>
    <w:rsid w:val="00F4765A"/>
    <w:rsid w:val="00F54DE4"/>
    <w:rsid w:val="00F64D7E"/>
    <w:rsid w:val="00F73EB6"/>
    <w:rsid w:val="00F77CAD"/>
    <w:rsid w:val="00F81F53"/>
    <w:rsid w:val="00F8289A"/>
    <w:rsid w:val="00FA6DFB"/>
    <w:rsid w:val="00FB18EA"/>
    <w:rsid w:val="00FB6A6C"/>
    <w:rsid w:val="00FC4DD2"/>
    <w:rsid w:val="00FD1C21"/>
    <w:rsid w:val="00FD3B3A"/>
    <w:rsid w:val="00FE4396"/>
    <w:rsid w:val="00FE6812"/>
    <w:rsid w:val="00FF31BA"/>
    <w:rsid w:val="00FF754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999505"/>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Listenabsatz">
    <w:name w:val="List Paragraph"/>
    <w:basedOn w:val="Standard"/>
    <w:uiPriority w:val="34"/>
    <w:qFormat/>
    <w:rsid w:val="00FD3B3A"/>
    <w:pPr>
      <w:ind w:left="720"/>
      <w:contextualSpacing/>
    </w:pPr>
  </w:style>
  <w:style w:type="character" w:styleId="Fett">
    <w:name w:val="Strong"/>
    <w:basedOn w:val="Absatz-Standardschriftart"/>
    <w:uiPriority w:val="22"/>
    <w:qFormat/>
    <w:rsid w:val="00167224"/>
    <w:rPr>
      <w:b/>
      <w:bCs/>
    </w:rPr>
  </w:style>
  <w:style w:type="paragraph" w:styleId="StandardWeb">
    <w:name w:val="Normal (Web)"/>
    <w:basedOn w:val="Standard"/>
    <w:uiPriority w:val="99"/>
    <w:semiHidden/>
    <w:unhideWhenUsed/>
    <w:rsid w:val="009E7EC4"/>
    <w:pPr>
      <w:spacing w:before="100" w:beforeAutospacing="1" w:after="100" w:afterAutospacing="1"/>
    </w:pPr>
    <w:rPr>
      <w:szCs w:val="24"/>
    </w:rPr>
  </w:style>
  <w:style w:type="paragraph" w:styleId="berarbeitung">
    <w:name w:val="Revision"/>
    <w:hidden/>
    <w:uiPriority w:val="99"/>
    <w:semiHidden/>
    <w:rsid w:val="00451FEE"/>
    <w:rPr>
      <w:sz w:val="24"/>
      <w:lang w:val="de-DE" w:eastAsia="de-DE"/>
    </w:rPr>
  </w:style>
  <w:style w:type="character" w:styleId="Kommentarzeichen">
    <w:name w:val="annotation reference"/>
    <w:basedOn w:val="Absatz-Standardschriftart"/>
    <w:semiHidden/>
    <w:unhideWhenUsed/>
    <w:rsid w:val="00594106"/>
    <w:rPr>
      <w:sz w:val="16"/>
      <w:szCs w:val="16"/>
    </w:rPr>
  </w:style>
  <w:style w:type="paragraph" w:styleId="Kommentartext">
    <w:name w:val="annotation text"/>
    <w:basedOn w:val="Standard"/>
    <w:link w:val="KommentartextZchn"/>
    <w:semiHidden/>
    <w:unhideWhenUsed/>
    <w:rsid w:val="00594106"/>
    <w:rPr>
      <w:sz w:val="20"/>
    </w:rPr>
  </w:style>
  <w:style w:type="character" w:customStyle="1" w:styleId="KommentartextZchn">
    <w:name w:val="Kommentartext Zchn"/>
    <w:basedOn w:val="Absatz-Standardschriftart"/>
    <w:link w:val="Kommentartext"/>
    <w:semiHidden/>
    <w:rsid w:val="00594106"/>
    <w:rPr>
      <w:lang w:val="de-DE" w:eastAsia="de-DE"/>
    </w:rPr>
  </w:style>
  <w:style w:type="paragraph" w:styleId="Kommentarthema">
    <w:name w:val="annotation subject"/>
    <w:basedOn w:val="Kommentartext"/>
    <w:next w:val="Kommentartext"/>
    <w:link w:val="KommentarthemaZchn"/>
    <w:semiHidden/>
    <w:unhideWhenUsed/>
    <w:rsid w:val="00594106"/>
    <w:rPr>
      <w:b/>
      <w:bCs/>
    </w:rPr>
  </w:style>
  <w:style w:type="character" w:customStyle="1" w:styleId="KommentarthemaZchn">
    <w:name w:val="Kommentarthema Zchn"/>
    <w:basedOn w:val="KommentartextZchn"/>
    <w:link w:val="Kommentarthema"/>
    <w:semiHidden/>
    <w:rsid w:val="00594106"/>
    <w:rPr>
      <w:b/>
      <w:bCs/>
      <w:lang w:val="de-DE" w:eastAsia="de-DE"/>
    </w:rPr>
  </w:style>
  <w:style w:type="paragraph" w:customStyle="1" w:styleId="Default">
    <w:name w:val="Default"/>
    <w:rsid w:val="004371E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617488525">
      <w:bodyDiv w:val="1"/>
      <w:marLeft w:val="0"/>
      <w:marRight w:val="0"/>
      <w:marTop w:val="0"/>
      <w:marBottom w:val="0"/>
      <w:divBdr>
        <w:top w:val="none" w:sz="0" w:space="0" w:color="auto"/>
        <w:left w:val="none" w:sz="0" w:space="0" w:color="auto"/>
        <w:bottom w:val="none" w:sz="0" w:space="0" w:color="auto"/>
        <w:right w:val="none" w:sz="0" w:space="0" w:color="auto"/>
      </w:divBdr>
    </w:div>
    <w:div w:id="646252380">
      <w:bodyDiv w:val="1"/>
      <w:marLeft w:val="0"/>
      <w:marRight w:val="0"/>
      <w:marTop w:val="0"/>
      <w:marBottom w:val="0"/>
      <w:divBdr>
        <w:top w:val="none" w:sz="0" w:space="0" w:color="auto"/>
        <w:left w:val="none" w:sz="0" w:space="0" w:color="auto"/>
        <w:bottom w:val="none" w:sz="0" w:space="0" w:color="auto"/>
        <w:right w:val="none" w:sz="0" w:space="0" w:color="auto"/>
      </w:divBdr>
    </w:div>
    <w:div w:id="666710238">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746003111">
      <w:bodyDiv w:val="1"/>
      <w:marLeft w:val="0"/>
      <w:marRight w:val="0"/>
      <w:marTop w:val="0"/>
      <w:marBottom w:val="0"/>
      <w:divBdr>
        <w:top w:val="none" w:sz="0" w:space="0" w:color="auto"/>
        <w:left w:val="none" w:sz="0" w:space="0" w:color="auto"/>
        <w:bottom w:val="none" w:sz="0" w:space="0" w:color="auto"/>
        <w:right w:val="none" w:sz="0" w:space="0" w:color="auto"/>
      </w:divBdr>
    </w:div>
    <w:div w:id="1027833059">
      <w:bodyDiv w:val="1"/>
      <w:marLeft w:val="0"/>
      <w:marRight w:val="0"/>
      <w:marTop w:val="0"/>
      <w:marBottom w:val="0"/>
      <w:divBdr>
        <w:top w:val="none" w:sz="0" w:space="0" w:color="auto"/>
        <w:left w:val="none" w:sz="0" w:space="0" w:color="auto"/>
        <w:bottom w:val="none" w:sz="0" w:space="0" w:color="auto"/>
        <w:right w:val="none" w:sz="0" w:space="0" w:color="auto"/>
      </w:divBdr>
    </w:div>
    <w:div w:id="1191600990">
      <w:bodyDiv w:val="1"/>
      <w:marLeft w:val="0"/>
      <w:marRight w:val="0"/>
      <w:marTop w:val="0"/>
      <w:marBottom w:val="0"/>
      <w:divBdr>
        <w:top w:val="none" w:sz="0" w:space="0" w:color="auto"/>
        <w:left w:val="none" w:sz="0" w:space="0" w:color="auto"/>
        <w:bottom w:val="none" w:sz="0" w:space="0" w:color="auto"/>
        <w:right w:val="none" w:sz="0" w:space="0" w:color="auto"/>
      </w:divBdr>
    </w:div>
    <w:div w:id="1344554138">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lena.wilhelm@frages.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391E2-A38E-483D-A382-0C014365C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3944</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 MSc. B.A.</cp:lastModifiedBy>
  <cp:revision>12</cp:revision>
  <cp:lastPrinted>2024-10-07T10:02:00Z</cp:lastPrinted>
  <dcterms:created xsi:type="dcterms:W3CDTF">2024-11-26T11:38:00Z</dcterms:created>
  <dcterms:modified xsi:type="dcterms:W3CDTF">2024-12-04T10:18:00Z</dcterms:modified>
</cp:coreProperties>
</file>